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3A8CD" w14:textId="44F01BBD" w:rsidR="00382D1A" w:rsidRDefault="00382D1A" w:rsidP="00382D1A">
      <w:pPr>
        <w:spacing w:after="0" w:line="360" w:lineRule="auto"/>
        <w:jc w:val="both"/>
        <w:rPr>
          <w:rFonts w:ascii="Arial" w:hAnsi="Arial" w:cs="Arial"/>
        </w:rPr>
      </w:pPr>
      <w:r w:rsidRPr="007E7F35">
        <w:rPr>
          <w:rFonts w:ascii="Arial" w:eastAsia="Times New Roman" w:hAnsi="Arial" w:cs="Arial"/>
          <w:sz w:val="24"/>
          <w:szCs w:val="24"/>
          <w:lang w:eastAsia="pt-BR"/>
        </w:rPr>
        <w:t>Ata da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C7150">
        <w:rPr>
          <w:rFonts w:ascii="Arial" w:eastAsia="Times New Roman" w:hAnsi="Arial" w:cs="Arial"/>
          <w:sz w:val="24"/>
          <w:szCs w:val="24"/>
          <w:lang w:eastAsia="pt-BR"/>
        </w:rPr>
        <w:t xml:space="preserve">DECIMA </w:t>
      </w:r>
      <w:r w:rsidR="002E2744">
        <w:rPr>
          <w:rFonts w:ascii="Arial" w:eastAsia="Times New Roman" w:hAnsi="Arial" w:cs="Arial"/>
          <w:sz w:val="24"/>
          <w:szCs w:val="24"/>
          <w:lang w:eastAsia="pt-BR"/>
        </w:rPr>
        <w:t>TERCEIRA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E7F35">
        <w:rPr>
          <w:rFonts w:ascii="Arial" w:eastAsia="Times New Roman" w:hAnsi="Arial" w:cs="Arial"/>
          <w:sz w:val="24"/>
          <w:szCs w:val="24"/>
          <w:lang w:eastAsia="pt-BR"/>
        </w:rPr>
        <w:t xml:space="preserve">reunião ORDINÁRIA do segundo ano Legislativo da sétima Legislatura da Câmara Municipal de Primavera de Rondônia, realizada no dia </w:t>
      </w:r>
      <w:r w:rsidR="002E2744">
        <w:rPr>
          <w:rFonts w:ascii="Arial" w:eastAsia="Times New Roman" w:hAnsi="Arial" w:cs="Arial"/>
          <w:sz w:val="24"/>
          <w:szCs w:val="24"/>
          <w:lang w:eastAsia="pt-BR"/>
        </w:rPr>
        <w:t>05</w:t>
      </w:r>
      <w:r w:rsidRPr="007E7F35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2E2744">
        <w:rPr>
          <w:rFonts w:ascii="Arial" w:eastAsia="Times New Roman" w:hAnsi="Arial" w:cs="Arial"/>
          <w:sz w:val="24"/>
          <w:szCs w:val="24"/>
          <w:lang w:eastAsia="pt-BR"/>
        </w:rPr>
        <w:t>DEZEMBRO</w:t>
      </w:r>
      <w:r w:rsidR="00FC715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E7F35">
        <w:rPr>
          <w:rFonts w:ascii="Arial" w:eastAsia="Times New Roman" w:hAnsi="Arial" w:cs="Arial"/>
          <w:sz w:val="24"/>
          <w:szCs w:val="24"/>
          <w:lang w:eastAsia="pt-BR"/>
        </w:rPr>
        <w:t xml:space="preserve">de 2022, às </w:t>
      </w:r>
      <w:r>
        <w:rPr>
          <w:rFonts w:ascii="Arial" w:eastAsia="Times New Roman" w:hAnsi="Arial" w:cs="Arial"/>
          <w:sz w:val="24"/>
          <w:szCs w:val="24"/>
          <w:lang w:eastAsia="pt-BR"/>
        </w:rPr>
        <w:t>18</w:t>
      </w:r>
      <w:r w:rsidRPr="007E7F35">
        <w:rPr>
          <w:rFonts w:ascii="Arial" w:eastAsia="Times New Roman" w:hAnsi="Arial" w:cs="Arial"/>
          <w:sz w:val="24"/>
          <w:szCs w:val="24"/>
          <w:lang w:eastAsia="pt-BR"/>
        </w:rPr>
        <w:t>:</w:t>
      </w:r>
      <w:r>
        <w:rPr>
          <w:rFonts w:ascii="Arial" w:eastAsia="Times New Roman" w:hAnsi="Arial" w:cs="Arial"/>
          <w:sz w:val="24"/>
          <w:szCs w:val="24"/>
          <w:lang w:eastAsia="pt-BR"/>
        </w:rPr>
        <w:t>00</w:t>
      </w:r>
      <w:r w:rsidRPr="007E7F35">
        <w:rPr>
          <w:rFonts w:ascii="Arial" w:eastAsia="Times New Roman" w:hAnsi="Arial" w:cs="Arial"/>
          <w:sz w:val="24"/>
          <w:szCs w:val="24"/>
          <w:lang w:eastAsia="pt-BR"/>
        </w:rPr>
        <w:t xml:space="preserve"> HORAS, no Plenário Ângelo Miguel Ferreira, em que dando início o Presidente da comissão de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FINANÇAS E ORÇAMENTO</w:t>
      </w:r>
      <w:r w:rsidRPr="007E7F35">
        <w:rPr>
          <w:rFonts w:ascii="Arial" w:eastAsia="Times New Roman" w:hAnsi="Arial" w:cs="Arial"/>
          <w:sz w:val="24"/>
          <w:szCs w:val="24"/>
          <w:lang w:eastAsia="pt-BR"/>
        </w:rPr>
        <w:t>, Sr.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Rogério Barbosa Rodrigues</w:t>
      </w:r>
      <w:r w:rsidRPr="007E7F35">
        <w:rPr>
          <w:rFonts w:ascii="Arial" w:eastAsia="Times New Roman" w:hAnsi="Arial" w:cs="Arial"/>
          <w:sz w:val="24"/>
          <w:szCs w:val="24"/>
          <w:lang w:eastAsia="pt-BR"/>
        </w:rPr>
        <w:t xml:space="preserve">, convidou o Vice-presidente Sr.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Fábio Leandro Pinheiro </w:t>
      </w:r>
      <w:r w:rsidRPr="007E7F35">
        <w:rPr>
          <w:rFonts w:ascii="Arial" w:eastAsia="Times New Roman" w:hAnsi="Arial" w:cs="Arial"/>
          <w:sz w:val="24"/>
          <w:szCs w:val="24"/>
          <w:lang w:eastAsia="pt-BR"/>
        </w:rPr>
        <w:t xml:space="preserve">e o membro Sr. Cristóvão Lourenço, constatado o quórum legal deram início </w:t>
      </w: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Pr="005F71C2">
        <w:rPr>
          <w:rFonts w:ascii="Arial" w:eastAsia="Times New Roman" w:hAnsi="Arial" w:cs="Arial"/>
          <w:sz w:val="24"/>
          <w:szCs w:val="24"/>
          <w:lang w:eastAsia="pt-BR"/>
        </w:rPr>
        <w:t>nalisa</w:t>
      </w:r>
      <w:r>
        <w:rPr>
          <w:rFonts w:ascii="Arial" w:eastAsia="Times New Roman" w:hAnsi="Arial" w:cs="Arial"/>
          <w:sz w:val="24"/>
          <w:szCs w:val="24"/>
          <w:lang w:eastAsia="pt-BR"/>
        </w:rPr>
        <w:t>ndo</w:t>
      </w:r>
      <w:r w:rsidR="0051615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16156">
        <w:rPr>
          <w:rFonts w:ascii="Arial" w:hAnsi="Arial" w:cs="Arial"/>
          <w:b/>
          <w:color w:val="000000" w:themeColor="text1"/>
        </w:rPr>
        <w:t xml:space="preserve">O </w:t>
      </w:r>
      <w:r w:rsidR="00516156">
        <w:rPr>
          <w:rFonts w:ascii="Arial" w:eastAsia="Calibri" w:hAnsi="Arial" w:cs="Arial"/>
          <w:b/>
        </w:rPr>
        <w:t xml:space="preserve">PROJETO DE ORDINÁRIA </w:t>
      </w:r>
      <w:r w:rsidR="00516156" w:rsidRPr="00DB5A88">
        <w:rPr>
          <w:rFonts w:ascii="Arial" w:hAnsi="Arial" w:cs="Arial"/>
          <w:b/>
          <w:bCs/>
        </w:rPr>
        <w:t xml:space="preserve">Nº </w:t>
      </w:r>
      <w:r w:rsidR="00516156">
        <w:rPr>
          <w:rFonts w:ascii="Arial" w:hAnsi="Arial" w:cs="Arial"/>
          <w:b/>
          <w:bCs/>
        </w:rPr>
        <w:t>1</w:t>
      </w:r>
      <w:r w:rsidR="002E2744">
        <w:rPr>
          <w:rFonts w:ascii="Arial" w:hAnsi="Arial" w:cs="Arial"/>
          <w:b/>
          <w:bCs/>
        </w:rPr>
        <w:t>07</w:t>
      </w:r>
      <w:r w:rsidR="00516156" w:rsidRPr="00DB5A88">
        <w:rPr>
          <w:rFonts w:ascii="Arial" w:hAnsi="Arial" w:cs="Arial"/>
          <w:b/>
          <w:bCs/>
        </w:rPr>
        <w:t>/</w:t>
      </w:r>
      <w:r w:rsidR="00516156">
        <w:rPr>
          <w:rFonts w:ascii="Arial" w:hAnsi="Arial" w:cs="Arial"/>
          <w:b/>
          <w:bCs/>
        </w:rPr>
        <w:t>GP</w:t>
      </w:r>
      <w:r w:rsidR="00516156" w:rsidRPr="00DB5A88">
        <w:rPr>
          <w:rFonts w:ascii="Arial" w:hAnsi="Arial" w:cs="Arial"/>
          <w:b/>
          <w:bCs/>
        </w:rPr>
        <w:t>/202</w:t>
      </w:r>
      <w:r w:rsidR="002E2744">
        <w:rPr>
          <w:rFonts w:ascii="Arial" w:hAnsi="Arial" w:cs="Arial"/>
          <w:b/>
          <w:bCs/>
        </w:rPr>
        <w:t>1 DE AUTORIA DO PODER EXECUTIVO</w:t>
      </w:r>
      <w:r w:rsidR="00516156">
        <w:rPr>
          <w:rFonts w:ascii="Arial" w:hAnsi="Arial" w:cs="Arial"/>
          <w:b/>
          <w:bCs/>
        </w:rPr>
        <w:t xml:space="preserve"> </w:t>
      </w:r>
      <w:r w:rsidR="00516156">
        <w:rPr>
          <w:rFonts w:ascii="Arial" w:hAnsi="Arial" w:cs="Arial"/>
        </w:rPr>
        <w:t>que “</w:t>
      </w:r>
      <w:r w:rsidR="002E2744" w:rsidRPr="002E2744">
        <w:rPr>
          <w:rFonts w:ascii="Arial" w:hAnsi="Arial" w:cs="Arial"/>
          <w:sz w:val="24"/>
          <w:szCs w:val="24"/>
        </w:rPr>
        <w:t>Dispõe sobre a criação do projeto de lei que da isenção de pagamento de taxa de serviços de manejo de resíduos residenciais e não residenciais (TSMR), para idosos e pensionistas, conforme Lei 926/GP/2019</w:t>
      </w:r>
      <w:r w:rsidR="00516156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”  </w:t>
      </w:r>
      <w:r w:rsidR="0035288F">
        <w:rPr>
          <w:rFonts w:ascii="Arial" w:hAnsi="Arial" w:cs="Arial"/>
          <w:b/>
          <w:color w:val="000000" w:themeColor="text1"/>
        </w:rPr>
        <w:t xml:space="preserve">O </w:t>
      </w:r>
      <w:r w:rsidR="0035288F">
        <w:rPr>
          <w:rFonts w:ascii="Arial" w:eastAsia="Calibri" w:hAnsi="Arial" w:cs="Arial"/>
          <w:b/>
        </w:rPr>
        <w:t xml:space="preserve">PROJETO DE </w:t>
      </w:r>
      <w:r w:rsidR="00FC7150">
        <w:rPr>
          <w:rFonts w:ascii="Arial" w:eastAsia="Calibri" w:hAnsi="Arial" w:cs="Arial"/>
          <w:b/>
        </w:rPr>
        <w:t xml:space="preserve">ORDINÁRIA </w:t>
      </w:r>
      <w:r w:rsidR="0035288F" w:rsidRPr="00DB5A88">
        <w:rPr>
          <w:rFonts w:ascii="Arial" w:hAnsi="Arial" w:cs="Arial"/>
          <w:b/>
          <w:bCs/>
        </w:rPr>
        <w:t xml:space="preserve">Nº </w:t>
      </w:r>
      <w:r w:rsidR="00FC7150">
        <w:rPr>
          <w:rFonts w:ascii="Arial" w:hAnsi="Arial" w:cs="Arial"/>
          <w:b/>
          <w:bCs/>
        </w:rPr>
        <w:t>11</w:t>
      </w:r>
      <w:r w:rsidR="002E2744">
        <w:rPr>
          <w:rFonts w:ascii="Arial" w:hAnsi="Arial" w:cs="Arial"/>
          <w:b/>
          <w:bCs/>
        </w:rPr>
        <w:t>3</w:t>
      </w:r>
      <w:r w:rsidR="0035288F" w:rsidRPr="00DB5A88">
        <w:rPr>
          <w:rFonts w:ascii="Arial" w:hAnsi="Arial" w:cs="Arial"/>
          <w:b/>
          <w:bCs/>
        </w:rPr>
        <w:t>/</w:t>
      </w:r>
      <w:r w:rsidR="00FC7150">
        <w:rPr>
          <w:rFonts w:ascii="Arial" w:hAnsi="Arial" w:cs="Arial"/>
          <w:b/>
          <w:bCs/>
        </w:rPr>
        <w:t>GP</w:t>
      </w:r>
      <w:r w:rsidR="0035288F" w:rsidRPr="00DB5A88">
        <w:rPr>
          <w:rFonts w:ascii="Arial" w:hAnsi="Arial" w:cs="Arial"/>
          <w:b/>
          <w:bCs/>
        </w:rPr>
        <w:t>/2022</w:t>
      </w:r>
      <w:r w:rsidR="002E2744">
        <w:rPr>
          <w:rFonts w:ascii="Arial" w:hAnsi="Arial" w:cs="Arial"/>
          <w:b/>
          <w:bCs/>
        </w:rPr>
        <w:t xml:space="preserve"> DE AUTORIA DO PODER EXECUTIVO</w:t>
      </w:r>
      <w:r w:rsidR="0035288F" w:rsidRPr="00382D1A">
        <w:rPr>
          <w:iCs/>
        </w:rPr>
        <w:t xml:space="preserve"> </w:t>
      </w:r>
      <w:r w:rsidR="0035288F">
        <w:rPr>
          <w:iCs/>
        </w:rPr>
        <w:t>que “</w:t>
      </w:r>
      <w:r w:rsidR="002E2744" w:rsidRPr="002E2744">
        <w:rPr>
          <w:rFonts w:ascii="Arial" w:eastAsia="Calibri" w:hAnsi="Arial" w:cs="Arial"/>
          <w:iCs/>
          <w:sz w:val="24"/>
          <w:szCs w:val="24"/>
        </w:rPr>
        <w:t>criar crédito adicional especial por excesso de arrecadação para custear despesas com a aquisição de uma prensa enfardadeira e um descascador metálico conjugado para beneficiamento de café</w:t>
      </w:r>
      <w:r w:rsidR="0035288F">
        <w:rPr>
          <w:iCs/>
        </w:rPr>
        <w:t>”,</w:t>
      </w:r>
      <w:r w:rsidR="002E2744">
        <w:rPr>
          <w:iCs/>
        </w:rPr>
        <w:t xml:space="preserve"> e </w:t>
      </w:r>
      <w:r w:rsidR="002E2744">
        <w:rPr>
          <w:rFonts w:ascii="Arial" w:hAnsi="Arial" w:cs="Arial"/>
          <w:b/>
          <w:color w:val="000000" w:themeColor="text1"/>
        </w:rPr>
        <w:t xml:space="preserve">O </w:t>
      </w:r>
      <w:r w:rsidR="002E2744">
        <w:rPr>
          <w:rFonts w:ascii="Arial" w:eastAsia="Calibri" w:hAnsi="Arial" w:cs="Arial"/>
          <w:b/>
        </w:rPr>
        <w:t xml:space="preserve">PROJETO DE ORDINÁRIA </w:t>
      </w:r>
      <w:r w:rsidR="002E2744" w:rsidRPr="00DB5A88">
        <w:rPr>
          <w:rFonts w:ascii="Arial" w:hAnsi="Arial" w:cs="Arial"/>
          <w:b/>
          <w:bCs/>
        </w:rPr>
        <w:t xml:space="preserve">Nº </w:t>
      </w:r>
      <w:r w:rsidR="002E2744">
        <w:rPr>
          <w:rFonts w:ascii="Arial" w:hAnsi="Arial" w:cs="Arial"/>
          <w:b/>
          <w:bCs/>
        </w:rPr>
        <w:t>11</w:t>
      </w:r>
      <w:r w:rsidR="002E2744">
        <w:rPr>
          <w:rFonts w:ascii="Arial" w:hAnsi="Arial" w:cs="Arial"/>
          <w:b/>
          <w:bCs/>
        </w:rPr>
        <w:t>7</w:t>
      </w:r>
      <w:r w:rsidR="002E2744" w:rsidRPr="00DB5A88">
        <w:rPr>
          <w:rFonts w:ascii="Arial" w:hAnsi="Arial" w:cs="Arial"/>
          <w:b/>
          <w:bCs/>
        </w:rPr>
        <w:t>/</w:t>
      </w:r>
      <w:r w:rsidR="002E2744">
        <w:rPr>
          <w:rFonts w:ascii="Arial" w:hAnsi="Arial" w:cs="Arial"/>
          <w:b/>
          <w:bCs/>
        </w:rPr>
        <w:t>GP</w:t>
      </w:r>
      <w:r w:rsidR="002E2744" w:rsidRPr="00DB5A88">
        <w:rPr>
          <w:rFonts w:ascii="Arial" w:hAnsi="Arial" w:cs="Arial"/>
          <w:b/>
          <w:bCs/>
        </w:rPr>
        <w:t>/2022</w:t>
      </w:r>
      <w:r w:rsidR="002E2744">
        <w:rPr>
          <w:rFonts w:ascii="Arial" w:hAnsi="Arial" w:cs="Arial"/>
          <w:b/>
          <w:bCs/>
        </w:rPr>
        <w:t xml:space="preserve"> DE AUTORIA DO PODER EXECUTIVO </w:t>
      </w:r>
      <w:r w:rsidR="002E2744">
        <w:rPr>
          <w:rFonts w:ascii="Arial" w:hAnsi="Arial" w:cs="Arial"/>
        </w:rPr>
        <w:t>que “</w:t>
      </w:r>
      <w:r w:rsidR="002E2744" w:rsidRPr="002E2744">
        <w:rPr>
          <w:rFonts w:ascii="Arial" w:hAnsi="Arial" w:cs="Arial"/>
          <w:sz w:val="24"/>
          <w:szCs w:val="24"/>
        </w:rPr>
        <w:t>criar crédito adicional especial por recurso vinculado para custear despesas com a construção de Auditório da escola Municipal Jose Antônio Rodrigues</w:t>
      </w:r>
      <w:r w:rsidR="002E2744">
        <w:t>”</w:t>
      </w:r>
      <w:r w:rsidR="0035288F">
        <w:rPr>
          <w:rFonts w:ascii="Arial" w:eastAsia="Calibri" w:hAnsi="Arial" w:cs="Arial"/>
          <w:b/>
        </w:rPr>
        <w:t xml:space="preserve"> </w:t>
      </w:r>
      <w:r w:rsidR="0035288F">
        <w:rPr>
          <w:rFonts w:ascii="Arial" w:hAnsi="Arial" w:cs="Arial"/>
        </w:rPr>
        <w:t>encontram-se</w:t>
      </w:r>
      <w:r w:rsidR="0035288F" w:rsidRPr="005F71C2">
        <w:rPr>
          <w:rFonts w:ascii="Arial" w:hAnsi="Arial" w:cs="Arial"/>
        </w:rPr>
        <w:t xml:space="preserve"> dentro dos parâmetros</w:t>
      </w:r>
      <w:r w:rsidR="0035288F">
        <w:rPr>
          <w:rFonts w:ascii="Arial" w:hAnsi="Arial" w:cs="Arial"/>
        </w:rPr>
        <w:t xml:space="preserve"> </w:t>
      </w:r>
      <w:r w:rsidR="0035288F" w:rsidRPr="005F71C2">
        <w:rPr>
          <w:rFonts w:ascii="Arial" w:hAnsi="Arial" w:cs="Arial"/>
        </w:rPr>
        <w:t xml:space="preserve">legais e constitucionais, optando e </w:t>
      </w:r>
      <w:r w:rsidR="0035288F">
        <w:rPr>
          <w:rFonts w:ascii="Arial" w:hAnsi="Arial" w:cs="Arial"/>
        </w:rPr>
        <w:t xml:space="preserve">concedendo </w:t>
      </w:r>
      <w:r w:rsidR="0035288F" w:rsidRPr="000F577E">
        <w:rPr>
          <w:rFonts w:ascii="Arial" w:hAnsi="Arial" w:cs="Arial"/>
          <w:b/>
        </w:rPr>
        <w:t>PARECER FAVORÁVEL</w:t>
      </w:r>
      <w:r w:rsidR="0035288F">
        <w:rPr>
          <w:rFonts w:ascii="Arial" w:hAnsi="Arial" w:cs="Arial"/>
        </w:rPr>
        <w:t xml:space="preserve"> aos projetos. </w:t>
      </w:r>
      <w:r w:rsidR="0035288F" w:rsidRPr="005F71C2">
        <w:rPr>
          <w:rFonts w:ascii="Arial" w:hAnsi="Arial" w:cs="Arial"/>
        </w:rPr>
        <w:t>Encaminhamos ao presidente para demais trâmites legais</w:t>
      </w:r>
    </w:p>
    <w:p w14:paraId="7105D896" w14:textId="77777777" w:rsidR="0035288F" w:rsidRPr="00382D1A" w:rsidRDefault="0035288F" w:rsidP="00382D1A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14:paraId="708F725F" w14:textId="414CBA33" w:rsidR="00382D1A" w:rsidRDefault="00382D1A" w:rsidP="00382D1A">
      <w:pPr>
        <w:pStyle w:val="Standard"/>
        <w:tabs>
          <w:tab w:val="left" w:pos="226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pt-PT" w:eastAsia="pt-BR"/>
        </w:rPr>
      </w:pPr>
      <w:r w:rsidRPr="00620DBB">
        <w:rPr>
          <w:rFonts w:ascii="Times New Roman" w:eastAsia="Times New Roman" w:hAnsi="Times New Roman" w:cs="Times New Roman"/>
          <w:sz w:val="26"/>
          <w:szCs w:val="26"/>
          <w:lang w:val="pt-PT" w:eastAsia="pt-BR"/>
        </w:rPr>
        <w:t xml:space="preserve">                               Este é o PARECER</w:t>
      </w:r>
      <w:r>
        <w:rPr>
          <w:rFonts w:ascii="Times New Roman" w:eastAsia="Times New Roman" w:hAnsi="Times New Roman" w:cs="Times New Roman"/>
          <w:sz w:val="26"/>
          <w:szCs w:val="26"/>
          <w:lang w:val="pt-PT" w:eastAsia="pt-BR"/>
        </w:rPr>
        <w:t xml:space="preserve"> </w:t>
      </w:r>
      <w:bookmarkStart w:id="0" w:name="_Hlk117501377"/>
      <w:r>
        <w:rPr>
          <w:rFonts w:ascii="Times New Roman" w:eastAsia="Times New Roman" w:hAnsi="Times New Roman" w:cs="Times New Roman"/>
          <w:sz w:val="26"/>
          <w:szCs w:val="26"/>
          <w:lang w:val="pt-PT" w:eastAsia="pt-BR"/>
        </w:rPr>
        <w:t>C.R.J e</w:t>
      </w:r>
      <w:r w:rsidRPr="00620DBB">
        <w:rPr>
          <w:rFonts w:ascii="Times New Roman" w:eastAsia="Times New Roman" w:hAnsi="Times New Roman" w:cs="Times New Roman"/>
          <w:sz w:val="26"/>
          <w:szCs w:val="26"/>
          <w:lang w:val="pt-PT" w:eastAsia="pt-BR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pt-PT" w:eastAsia="pt-BR"/>
        </w:rPr>
        <w:t>C.F.O</w:t>
      </w:r>
      <w:bookmarkEnd w:id="0"/>
      <w:r>
        <w:rPr>
          <w:rFonts w:ascii="Times New Roman" w:eastAsia="Times New Roman" w:hAnsi="Times New Roman" w:cs="Times New Roman"/>
          <w:sz w:val="26"/>
          <w:szCs w:val="26"/>
          <w:lang w:val="pt-PT" w:eastAsia="pt-BR"/>
        </w:rPr>
        <w:t>.</w:t>
      </w:r>
      <w:r w:rsidRPr="00620DBB">
        <w:rPr>
          <w:rFonts w:ascii="Times New Roman" w:eastAsia="Times New Roman" w:hAnsi="Times New Roman" w:cs="Times New Roman"/>
          <w:sz w:val="26"/>
          <w:szCs w:val="26"/>
          <w:lang w:val="pt-PT" w:eastAsia="pt-BR"/>
        </w:rPr>
        <w:t xml:space="preserve"> </w:t>
      </w:r>
    </w:p>
    <w:p w14:paraId="4A23A5AA" w14:textId="77777777" w:rsidR="00382D1A" w:rsidRPr="00620DBB" w:rsidRDefault="00382D1A" w:rsidP="00382D1A">
      <w:pPr>
        <w:pStyle w:val="Standard"/>
        <w:tabs>
          <w:tab w:val="left" w:pos="226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pt-PT" w:eastAsia="pt-BR"/>
        </w:rPr>
      </w:pPr>
    </w:p>
    <w:p w14:paraId="54974E09" w14:textId="77777777" w:rsidR="00382D1A" w:rsidRPr="00620DBB" w:rsidRDefault="00382D1A" w:rsidP="00382D1A">
      <w:pPr>
        <w:pStyle w:val="Standard"/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pt-PT" w:eastAsia="pt-BR"/>
        </w:rPr>
      </w:pPr>
    </w:p>
    <w:p w14:paraId="4B99A2F5" w14:textId="683B6DF8" w:rsidR="00382D1A" w:rsidRPr="003D2342" w:rsidRDefault="00382D1A" w:rsidP="00382D1A">
      <w:pPr>
        <w:pStyle w:val="Standard"/>
        <w:tabs>
          <w:tab w:val="left" w:pos="226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pt-PT" w:eastAsia="pt-BR"/>
        </w:rPr>
      </w:pPr>
      <w:r w:rsidRPr="00620DBB">
        <w:rPr>
          <w:rFonts w:ascii="Times New Roman" w:eastAsia="Times New Roman" w:hAnsi="Times New Roman" w:cs="Times New Roman"/>
          <w:sz w:val="26"/>
          <w:szCs w:val="26"/>
          <w:lang w:val="pt-PT" w:eastAsia="pt-BR"/>
        </w:rPr>
        <w:t xml:space="preserve">Departamento das Comissões, </w:t>
      </w:r>
      <w:r w:rsidR="002E2744">
        <w:rPr>
          <w:rFonts w:ascii="Times New Roman" w:eastAsia="Times New Roman" w:hAnsi="Times New Roman" w:cs="Times New Roman"/>
          <w:sz w:val="26"/>
          <w:szCs w:val="26"/>
          <w:lang w:eastAsia="pt-BR"/>
        </w:rPr>
        <w:t>05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Pr="00620DBB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de </w:t>
      </w:r>
      <w:r w:rsidR="002E2744">
        <w:rPr>
          <w:rFonts w:ascii="Times New Roman" w:eastAsia="Times New Roman" w:hAnsi="Times New Roman" w:cs="Times New Roman"/>
          <w:sz w:val="26"/>
          <w:szCs w:val="26"/>
          <w:lang w:eastAsia="pt-BR"/>
        </w:rPr>
        <w:t>dezembro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de 2022</w:t>
      </w:r>
      <w:r w:rsidRPr="00620DBB">
        <w:rPr>
          <w:rFonts w:ascii="Times New Roman" w:eastAsia="Times New Roman" w:hAnsi="Times New Roman" w:cs="Times New Roman"/>
          <w:sz w:val="26"/>
          <w:szCs w:val="26"/>
          <w:lang w:val="pt-PT" w:eastAsia="pt-BR"/>
        </w:rPr>
        <w:t>.</w:t>
      </w:r>
    </w:p>
    <w:p w14:paraId="600D7C3A" w14:textId="40A3EFF3" w:rsidR="00382D1A" w:rsidRDefault="00382D1A" w:rsidP="00382D1A">
      <w:pPr>
        <w:rPr>
          <w:lang w:val="pt-PT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C1770A" wp14:editId="76C3626D">
                <wp:simplePos x="0" y="0"/>
                <wp:positionH relativeFrom="column">
                  <wp:posOffset>1005840</wp:posOffset>
                </wp:positionH>
                <wp:positionV relativeFrom="paragraph">
                  <wp:posOffset>120650</wp:posOffset>
                </wp:positionV>
                <wp:extent cx="3000375" cy="3971925"/>
                <wp:effectExtent l="9525" t="11430" r="9525" b="762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397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009F31" w14:textId="77777777" w:rsidR="00382D1A" w:rsidRDefault="00382D1A" w:rsidP="00382D1A">
                            <w:pPr>
                              <w:rPr>
                                <w:lang w:val="pt-PT"/>
                              </w:rPr>
                            </w:pPr>
                          </w:p>
                          <w:p w14:paraId="49E7C549" w14:textId="77777777" w:rsidR="00382D1A" w:rsidRDefault="00382D1A" w:rsidP="00382D1A">
                            <w:pPr>
                              <w:pStyle w:val="Standard"/>
                              <w:tabs>
                                <w:tab w:val="left" w:pos="2268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val="pt-PT" w:eastAsia="pt-B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pt-PT" w:eastAsia="pt-BR"/>
                              </w:rPr>
                              <w:t xml:space="preserve">     </w:t>
                            </w:r>
                            <w:r w:rsidRPr="00984F08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pt-PT" w:eastAsia="pt-BR"/>
                              </w:rPr>
                              <w:t>______________________________________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pt-PT" w:eastAsia="pt-BR"/>
                              </w:rPr>
                              <w:t xml:space="preserve">                            </w:t>
                            </w:r>
                          </w:p>
                          <w:p w14:paraId="5B885AFC" w14:textId="77777777" w:rsidR="00382D1A" w:rsidRPr="00984F08" w:rsidRDefault="00382D1A" w:rsidP="00382D1A">
                            <w:pPr>
                              <w:pStyle w:val="Standard"/>
                              <w:tabs>
                                <w:tab w:val="left" w:pos="2268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val="pt-PT" w:eastAsia="pt-B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val="pt-PT" w:eastAsia="pt-BR"/>
                              </w:rPr>
                              <w:t>ROGÉRIO BARBOSA RODRIGUÊS</w:t>
                            </w:r>
                          </w:p>
                          <w:p w14:paraId="191761BF" w14:textId="26CFE1E6" w:rsidR="00382D1A" w:rsidRPr="00984F08" w:rsidRDefault="00382D1A" w:rsidP="00382D1A">
                            <w:pPr>
                              <w:pStyle w:val="Standard"/>
                              <w:keepNext/>
                              <w:tabs>
                                <w:tab w:val="left" w:pos="4781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eastAsia="Arial Unicode MS" w:hAnsi="Times New Roman" w:cs="Times New Roman"/>
                                <w:sz w:val="24"/>
                                <w:szCs w:val="24"/>
                                <w:lang w:val="pt-PT" w:eastAsia="pt-BR"/>
                              </w:rPr>
                            </w:pPr>
                            <w:r>
                              <w:rPr>
                                <w:rFonts w:ascii="Times New Roman" w:eastAsia="Arial Unicode MS" w:hAnsi="Times New Roman" w:cs="Times New Roman"/>
                                <w:sz w:val="24"/>
                                <w:szCs w:val="24"/>
                                <w:lang w:val="pt-PT" w:eastAsia="pt-BR"/>
                              </w:rPr>
                              <w:t>Presidente C. Finanças e Orçamento</w:t>
                            </w:r>
                          </w:p>
                          <w:p w14:paraId="310D9AF4" w14:textId="77777777" w:rsidR="00382D1A" w:rsidRDefault="00382D1A" w:rsidP="00382D1A">
                            <w:pPr>
                              <w:pStyle w:val="Standard"/>
                              <w:keepNext/>
                              <w:tabs>
                                <w:tab w:val="left" w:pos="2268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eastAsia="Arial Unicode MS" w:hAnsi="Times New Roman" w:cs="Times New Roman"/>
                                <w:sz w:val="24"/>
                                <w:szCs w:val="24"/>
                                <w:lang w:val="pt-PT" w:eastAsia="pt-BR"/>
                              </w:rPr>
                            </w:pPr>
                            <w:proofErr w:type="gramStart"/>
                            <w:r w:rsidRPr="00984F08">
                              <w:rPr>
                                <w:rFonts w:ascii="Times New Roman" w:eastAsia="Arial Unicode MS" w:hAnsi="Times New Roman" w:cs="Times New Roman"/>
                                <w:sz w:val="24"/>
                                <w:szCs w:val="24"/>
                                <w:lang w:val="pt-PT" w:eastAsia="pt-BR"/>
                              </w:rPr>
                              <w:t xml:space="preserve">(  </w:t>
                            </w:r>
                            <w:proofErr w:type="gramEnd"/>
                            <w:r w:rsidRPr="00984F08">
                              <w:rPr>
                                <w:rFonts w:ascii="Times New Roman" w:eastAsia="Arial Unicode MS" w:hAnsi="Times New Roman" w:cs="Times New Roman"/>
                                <w:sz w:val="24"/>
                                <w:szCs w:val="24"/>
                                <w:lang w:val="pt-PT" w:eastAsia="pt-BR"/>
                              </w:rPr>
                              <w:t xml:space="preserve"> ) favorável. </w:t>
                            </w:r>
                            <w:proofErr w:type="gramStart"/>
                            <w:r w:rsidRPr="00984F08">
                              <w:rPr>
                                <w:rFonts w:ascii="Times New Roman" w:eastAsia="Arial Unicode MS" w:hAnsi="Times New Roman" w:cs="Times New Roman"/>
                                <w:sz w:val="24"/>
                                <w:szCs w:val="24"/>
                                <w:lang w:val="pt-PT" w:eastAsia="pt-BR"/>
                              </w:rPr>
                              <w:t xml:space="preserve">(  </w:t>
                            </w:r>
                            <w:proofErr w:type="gramEnd"/>
                            <w:r w:rsidRPr="00984F08">
                              <w:rPr>
                                <w:rFonts w:ascii="Times New Roman" w:eastAsia="Arial Unicode MS" w:hAnsi="Times New Roman" w:cs="Times New Roman"/>
                                <w:sz w:val="24"/>
                                <w:szCs w:val="24"/>
                                <w:lang w:val="pt-PT" w:eastAsia="pt-BR"/>
                              </w:rPr>
                              <w:t xml:space="preserve"> ) contra.</w:t>
                            </w:r>
                          </w:p>
                          <w:p w14:paraId="71FE4FD0" w14:textId="77777777" w:rsidR="00382D1A" w:rsidRDefault="00382D1A" w:rsidP="00382D1A"/>
                          <w:p w14:paraId="4448E236" w14:textId="77777777" w:rsidR="00382D1A" w:rsidRDefault="00382D1A" w:rsidP="00382D1A"/>
                          <w:p w14:paraId="3B1B1100" w14:textId="77777777" w:rsidR="00382D1A" w:rsidRDefault="00382D1A" w:rsidP="00382D1A">
                            <w:pPr>
                              <w:pStyle w:val="Standard"/>
                              <w:tabs>
                                <w:tab w:val="left" w:pos="2268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val="pt-PT" w:eastAsia="pt-B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pt-PT" w:eastAsia="pt-BR"/>
                              </w:rPr>
                              <w:t xml:space="preserve">     </w:t>
                            </w:r>
                            <w:r w:rsidRPr="00984F08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pt-PT" w:eastAsia="pt-BR"/>
                              </w:rPr>
                              <w:t>______________________________________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pt-PT" w:eastAsia="pt-BR"/>
                              </w:rPr>
                              <w:t xml:space="preserve">                            </w:t>
                            </w:r>
                          </w:p>
                          <w:p w14:paraId="18680F9C" w14:textId="77777777" w:rsidR="00382D1A" w:rsidRDefault="00382D1A" w:rsidP="00382D1A">
                            <w:pPr>
                              <w:pStyle w:val="Standard"/>
                              <w:keepNext/>
                              <w:tabs>
                                <w:tab w:val="left" w:pos="4781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val="pt-PT" w:eastAsia="pt-B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val="pt-PT" w:eastAsia="pt-BR"/>
                              </w:rPr>
                              <w:t>FÁBIO LEANDRO PINHEIRO</w:t>
                            </w:r>
                          </w:p>
                          <w:p w14:paraId="6B2B88A5" w14:textId="506DE3F8" w:rsidR="00382D1A" w:rsidRPr="00984F08" w:rsidRDefault="00382D1A" w:rsidP="00382D1A">
                            <w:pPr>
                              <w:pStyle w:val="Standard"/>
                              <w:keepNext/>
                              <w:tabs>
                                <w:tab w:val="left" w:pos="4781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eastAsia="Arial Unicode MS" w:hAnsi="Times New Roman" w:cs="Times New Roman"/>
                                <w:sz w:val="24"/>
                                <w:szCs w:val="24"/>
                                <w:lang w:val="pt-PT" w:eastAsia="pt-BR"/>
                              </w:rPr>
                            </w:pPr>
                            <w:r>
                              <w:rPr>
                                <w:rFonts w:ascii="Times New Roman" w:eastAsia="Arial Unicode MS" w:hAnsi="Times New Roman" w:cs="Times New Roman"/>
                                <w:sz w:val="24"/>
                                <w:szCs w:val="24"/>
                                <w:lang w:val="pt-PT" w:eastAsia="pt-BR"/>
                              </w:rPr>
                              <w:t>Vice-Presidente C. Finanças e Orçamento</w:t>
                            </w:r>
                          </w:p>
                          <w:p w14:paraId="00260BE5" w14:textId="77777777" w:rsidR="00382D1A" w:rsidRDefault="00382D1A" w:rsidP="00382D1A">
                            <w:pPr>
                              <w:pStyle w:val="Standard"/>
                              <w:keepNext/>
                              <w:tabs>
                                <w:tab w:val="left" w:pos="2268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eastAsia="Arial Unicode MS" w:hAnsi="Times New Roman" w:cs="Times New Roman"/>
                                <w:sz w:val="24"/>
                                <w:szCs w:val="24"/>
                                <w:lang w:val="pt-PT" w:eastAsia="pt-BR"/>
                              </w:rPr>
                            </w:pPr>
                            <w:proofErr w:type="gramStart"/>
                            <w:r w:rsidRPr="00984F08">
                              <w:rPr>
                                <w:rFonts w:ascii="Times New Roman" w:eastAsia="Arial Unicode MS" w:hAnsi="Times New Roman" w:cs="Times New Roman"/>
                                <w:sz w:val="24"/>
                                <w:szCs w:val="24"/>
                                <w:lang w:val="pt-PT" w:eastAsia="pt-BR"/>
                              </w:rPr>
                              <w:t xml:space="preserve">(  </w:t>
                            </w:r>
                            <w:proofErr w:type="gramEnd"/>
                            <w:r w:rsidRPr="00984F08">
                              <w:rPr>
                                <w:rFonts w:ascii="Times New Roman" w:eastAsia="Arial Unicode MS" w:hAnsi="Times New Roman" w:cs="Times New Roman"/>
                                <w:sz w:val="24"/>
                                <w:szCs w:val="24"/>
                                <w:lang w:val="pt-PT" w:eastAsia="pt-BR"/>
                              </w:rPr>
                              <w:t xml:space="preserve"> ) favorável. </w:t>
                            </w:r>
                            <w:proofErr w:type="gramStart"/>
                            <w:r w:rsidRPr="00984F08">
                              <w:rPr>
                                <w:rFonts w:ascii="Times New Roman" w:eastAsia="Arial Unicode MS" w:hAnsi="Times New Roman" w:cs="Times New Roman"/>
                                <w:sz w:val="24"/>
                                <w:szCs w:val="24"/>
                                <w:lang w:val="pt-PT" w:eastAsia="pt-BR"/>
                              </w:rPr>
                              <w:t xml:space="preserve">(  </w:t>
                            </w:r>
                            <w:proofErr w:type="gramEnd"/>
                            <w:r w:rsidRPr="00984F08">
                              <w:rPr>
                                <w:rFonts w:ascii="Times New Roman" w:eastAsia="Arial Unicode MS" w:hAnsi="Times New Roman" w:cs="Times New Roman"/>
                                <w:sz w:val="24"/>
                                <w:szCs w:val="24"/>
                                <w:lang w:val="pt-PT" w:eastAsia="pt-BR"/>
                              </w:rPr>
                              <w:t xml:space="preserve"> ) contra.</w:t>
                            </w:r>
                          </w:p>
                          <w:p w14:paraId="4EA2FDAC" w14:textId="77777777" w:rsidR="00382D1A" w:rsidRDefault="00382D1A" w:rsidP="00382D1A"/>
                          <w:p w14:paraId="5DEA9324" w14:textId="77777777" w:rsidR="00382D1A" w:rsidRDefault="00382D1A" w:rsidP="00382D1A"/>
                          <w:p w14:paraId="0B1BA446" w14:textId="77777777" w:rsidR="00382D1A" w:rsidRDefault="00382D1A" w:rsidP="00382D1A">
                            <w:pPr>
                              <w:pStyle w:val="Standard"/>
                              <w:tabs>
                                <w:tab w:val="left" w:pos="2268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val="pt-PT" w:eastAsia="pt-B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pt-PT" w:eastAsia="pt-BR"/>
                              </w:rPr>
                              <w:t xml:space="preserve">     </w:t>
                            </w:r>
                            <w:r w:rsidRPr="00984F08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pt-PT" w:eastAsia="pt-BR"/>
                              </w:rPr>
                              <w:t>______________________________________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pt-PT" w:eastAsia="pt-BR"/>
                              </w:rPr>
                              <w:t xml:space="preserve">                            </w:t>
                            </w:r>
                          </w:p>
                          <w:p w14:paraId="3E79BCE3" w14:textId="77777777" w:rsidR="00382D1A" w:rsidRDefault="00382D1A" w:rsidP="00382D1A">
                            <w:pPr>
                              <w:pStyle w:val="Standard"/>
                              <w:keepNext/>
                              <w:tabs>
                                <w:tab w:val="left" w:pos="4781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val="pt-PT" w:eastAsia="pt-B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val="pt-PT" w:eastAsia="pt-BR"/>
                              </w:rPr>
                              <w:t>CRISTÓVÃO LOURENÇO</w:t>
                            </w:r>
                          </w:p>
                          <w:p w14:paraId="5F5037CA" w14:textId="0E27636E" w:rsidR="00382D1A" w:rsidRPr="00984F08" w:rsidRDefault="00382D1A" w:rsidP="00382D1A">
                            <w:pPr>
                              <w:pStyle w:val="Standard"/>
                              <w:keepNext/>
                              <w:tabs>
                                <w:tab w:val="left" w:pos="4781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eastAsia="Arial Unicode MS" w:hAnsi="Times New Roman" w:cs="Times New Roman"/>
                                <w:sz w:val="24"/>
                                <w:szCs w:val="24"/>
                                <w:lang w:val="pt-PT" w:eastAsia="pt-BR"/>
                              </w:rPr>
                            </w:pPr>
                            <w:r>
                              <w:rPr>
                                <w:rFonts w:ascii="Times New Roman" w:eastAsia="Arial Unicode MS" w:hAnsi="Times New Roman" w:cs="Times New Roman"/>
                                <w:sz w:val="24"/>
                                <w:szCs w:val="24"/>
                                <w:lang w:val="pt-PT" w:eastAsia="pt-BR"/>
                              </w:rPr>
                              <w:t>Membro C. Finanças e Orçamento</w:t>
                            </w:r>
                          </w:p>
                          <w:p w14:paraId="23792CBB" w14:textId="77777777" w:rsidR="00382D1A" w:rsidRDefault="00382D1A" w:rsidP="00382D1A">
                            <w:pPr>
                              <w:pStyle w:val="Standard"/>
                              <w:keepNext/>
                              <w:tabs>
                                <w:tab w:val="left" w:pos="2268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eastAsia="Arial Unicode MS" w:hAnsi="Times New Roman" w:cs="Times New Roman"/>
                                <w:sz w:val="24"/>
                                <w:szCs w:val="24"/>
                                <w:lang w:val="pt-PT" w:eastAsia="pt-BR"/>
                              </w:rPr>
                            </w:pPr>
                            <w:proofErr w:type="gramStart"/>
                            <w:r w:rsidRPr="00984F08">
                              <w:rPr>
                                <w:rFonts w:ascii="Times New Roman" w:eastAsia="Arial Unicode MS" w:hAnsi="Times New Roman" w:cs="Times New Roman"/>
                                <w:sz w:val="24"/>
                                <w:szCs w:val="24"/>
                                <w:lang w:val="pt-PT" w:eastAsia="pt-BR"/>
                              </w:rPr>
                              <w:t xml:space="preserve">(  </w:t>
                            </w:r>
                            <w:proofErr w:type="gramEnd"/>
                            <w:r w:rsidRPr="00984F08">
                              <w:rPr>
                                <w:rFonts w:ascii="Times New Roman" w:eastAsia="Arial Unicode MS" w:hAnsi="Times New Roman" w:cs="Times New Roman"/>
                                <w:sz w:val="24"/>
                                <w:szCs w:val="24"/>
                                <w:lang w:val="pt-PT" w:eastAsia="pt-BR"/>
                              </w:rPr>
                              <w:t xml:space="preserve"> ) favorável. </w:t>
                            </w:r>
                            <w:proofErr w:type="gramStart"/>
                            <w:r w:rsidRPr="00984F08">
                              <w:rPr>
                                <w:rFonts w:ascii="Times New Roman" w:eastAsia="Arial Unicode MS" w:hAnsi="Times New Roman" w:cs="Times New Roman"/>
                                <w:sz w:val="24"/>
                                <w:szCs w:val="24"/>
                                <w:lang w:val="pt-PT" w:eastAsia="pt-BR"/>
                              </w:rPr>
                              <w:t xml:space="preserve">(  </w:t>
                            </w:r>
                            <w:proofErr w:type="gramEnd"/>
                            <w:r w:rsidRPr="00984F08">
                              <w:rPr>
                                <w:rFonts w:ascii="Times New Roman" w:eastAsia="Arial Unicode MS" w:hAnsi="Times New Roman" w:cs="Times New Roman"/>
                                <w:sz w:val="24"/>
                                <w:szCs w:val="24"/>
                                <w:lang w:val="pt-PT" w:eastAsia="pt-BR"/>
                              </w:rPr>
                              <w:t xml:space="preserve"> ) contra.</w:t>
                            </w:r>
                          </w:p>
                          <w:p w14:paraId="7AB5CE6F" w14:textId="77777777" w:rsidR="00382D1A" w:rsidRDefault="00382D1A" w:rsidP="00382D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C1770A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79.2pt;margin-top:9.5pt;width:236.25pt;height:3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" strokecolor="white [3212]">
                <v:textbox>
                  <w:txbxContent>
                    <w:p w14:paraId="03009F31" w14:textId="77777777" w:rsidR="00382D1A" w:rsidRDefault="00382D1A" w:rsidP="00382D1A">
                      <w:pPr>
                        <w:rPr>
                          <w:lang w:val="pt-PT"/>
                        </w:rPr>
                      </w:pPr>
                    </w:p>
                    <w:p w14:paraId="49E7C549" w14:textId="77777777" w:rsidR="00382D1A" w:rsidRDefault="00382D1A" w:rsidP="00382D1A">
                      <w:pPr>
                        <w:pStyle w:val="Standard"/>
                        <w:tabs>
                          <w:tab w:val="left" w:pos="2268"/>
                        </w:tabs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  <w:lang w:val="pt-PT" w:eastAsia="pt-B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pt-PT" w:eastAsia="pt-BR"/>
                        </w:rPr>
                        <w:t xml:space="preserve">     </w:t>
                      </w:r>
                      <w:r w:rsidRPr="00984F08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pt-PT" w:eastAsia="pt-BR"/>
                        </w:rPr>
                        <w:t>______________________________________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pt-PT" w:eastAsia="pt-BR"/>
                        </w:rPr>
                        <w:t xml:space="preserve">                            </w:t>
                      </w:r>
                    </w:p>
                    <w:p w14:paraId="5B885AFC" w14:textId="77777777" w:rsidR="00382D1A" w:rsidRPr="00984F08" w:rsidRDefault="00382D1A" w:rsidP="00382D1A">
                      <w:pPr>
                        <w:pStyle w:val="Standard"/>
                        <w:tabs>
                          <w:tab w:val="left" w:pos="2268"/>
                        </w:tabs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  <w:lang w:val="pt-PT" w:eastAsia="pt-B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  <w:lang w:val="pt-PT" w:eastAsia="pt-BR"/>
                        </w:rPr>
                        <w:t>ROGÉRIO BARBOSA RODRIGUÊS</w:t>
                      </w:r>
                    </w:p>
                    <w:p w14:paraId="191761BF" w14:textId="26CFE1E6" w:rsidR="00382D1A" w:rsidRPr="00984F08" w:rsidRDefault="00382D1A" w:rsidP="00382D1A">
                      <w:pPr>
                        <w:pStyle w:val="Standard"/>
                        <w:keepNext/>
                        <w:tabs>
                          <w:tab w:val="left" w:pos="4781"/>
                        </w:tabs>
                        <w:spacing w:after="0" w:line="240" w:lineRule="auto"/>
                        <w:jc w:val="center"/>
                        <w:rPr>
                          <w:rFonts w:ascii="Times New Roman" w:eastAsia="Arial Unicode MS" w:hAnsi="Times New Roman" w:cs="Times New Roman"/>
                          <w:sz w:val="24"/>
                          <w:szCs w:val="24"/>
                          <w:lang w:val="pt-PT" w:eastAsia="pt-BR"/>
                        </w:rPr>
                      </w:pPr>
                      <w:r>
                        <w:rPr>
                          <w:rFonts w:ascii="Times New Roman" w:eastAsia="Arial Unicode MS" w:hAnsi="Times New Roman" w:cs="Times New Roman"/>
                          <w:sz w:val="24"/>
                          <w:szCs w:val="24"/>
                          <w:lang w:val="pt-PT" w:eastAsia="pt-BR"/>
                        </w:rPr>
                        <w:t>Presidente C. Finanças e Orçamento</w:t>
                      </w:r>
                    </w:p>
                    <w:p w14:paraId="310D9AF4" w14:textId="77777777" w:rsidR="00382D1A" w:rsidRDefault="00382D1A" w:rsidP="00382D1A">
                      <w:pPr>
                        <w:pStyle w:val="Standard"/>
                        <w:keepNext/>
                        <w:tabs>
                          <w:tab w:val="left" w:pos="2268"/>
                        </w:tabs>
                        <w:spacing w:after="0" w:line="240" w:lineRule="auto"/>
                        <w:jc w:val="center"/>
                        <w:rPr>
                          <w:rFonts w:ascii="Times New Roman" w:eastAsia="Arial Unicode MS" w:hAnsi="Times New Roman" w:cs="Times New Roman"/>
                          <w:sz w:val="24"/>
                          <w:szCs w:val="24"/>
                          <w:lang w:val="pt-PT" w:eastAsia="pt-BR"/>
                        </w:rPr>
                      </w:pPr>
                      <w:proofErr w:type="gramStart"/>
                      <w:r w:rsidRPr="00984F08">
                        <w:rPr>
                          <w:rFonts w:ascii="Times New Roman" w:eastAsia="Arial Unicode MS" w:hAnsi="Times New Roman" w:cs="Times New Roman"/>
                          <w:sz w:val="24"/>
                          <w:szCs w:val="24"/>
                          <w:lang w:val="pt-PT" w:eastAsia="pt-BR"/>
                        </w:rPr>
                        <w:t xml:space="preserve">(  </w:t>
                      </w:r>
                      <w:proofErr w:type="gramEnd"/>
                      <w:r w:rsidRPr="00984F08">
                        <w:rPr>
                          <w:rFonts w:ascii="Times New Roman" w:eastAsia="Arial Unicode MS" w:hAnsi="Times New Roman" w:cs="Times New Roman"/>
                          <w:sz w:val="24"/>
                          <w:szCs w:val="24"/>
                          <w:lang w:val="pt-PT" w:eastAsia="pt-BR"/>
                        </w:rPr>
                        <w:t xml:space="preserve"> ) favorável. </w:t>
                      </w:r>
                      <w:proofErr w:type="gramStart"/>
                      <w:r w:rsidRPr="00984F08">
                        <w:rPr>
                          <w:rFonts w:ascii="Times New Roman" w:eastAsia="Arial Unicode MS" w:hAnsi="Times New Roman" w:cs="Times New Roman"/>
                          <w:sz w:val="24"/>
                          <w:szCs w:val="24"/>
                          <w:lang w:val="pt-PT" w:eastAsia="pt-BR"/>
                        </w:rPr>
                        <w:t xml:space="preserve">(  </w:t>
                      </w:r>
                      <w:proofErr w:type="gramEnd"/>
                      <w:r w:rsidRPr="00984F08">
                        <w:rPr>
                          <w:rFonts w:ascii="Times New Roman" w:eastAsia="Arial Unicode MS" w:hAnsi="Times New Roman" w:cs="Times New Roman"/>
                          <w:sz w:val="24"/>
                          <w:szCs w:val="24"/>
                          <w:lang w:val="pt-PT" w:eastAsia="pt-BR"/>
                        </w:rPr>
                        <w:t xml:space="preserve"> ) contra.</w:t>
                      </w:r>
                    </w:p>
                    <w:p w14:paraId="71FE4FD0" w14:textId="77777777" w:rsidR="00382D1A" w:rsidRDefault="00382D1A" w:rsidP="00382D1A"/>
                    <w:p w14:paraId="4448E236" w14:textId="77777777" w:rsidR="00382D1A" w:rsidRDefault="00382D1A" w:rsidP="00382D1A"/>
                    <w:p w14:paraId="3B1B1100" w14:textId="77777777" w:rsidR="00382D1A" w:rsidRDefault="00382D1A" w:rsidP="00382D1A">
                      <w:pPr>
                        <w:pStyle w:val="Standard"/>
                        <w:tabs>
                          <w:tab w:val="left" w:pos="2268"/>
                        </w:tabs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  <w:lang w:val="pt-PT" w:eastAsia="pt-B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pt-PT" w:eastAsia="pt-BR"/>
                        </w:rPr>
                        <w:t xml:space="preserve">     </w:t>
                      </w:r>
                      <w:r w:rsidRPr="00984F08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pt-PT" w:eastAsia="pt-BR"/>
                        </w:rPr>
                        <w:t>______________________________________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pt-PT" w:eastAsia="pt-BR"/>
                        </w:rPr>
                        <w:t xml:space="preserve">                            </w:t>
                      </w:r>
                    </w:p>
                    <w:p w14:paraId="18680F9C" w14:textId="77777777" w:rsidR="00382D1A" w:rsidRDefault="00382D1A" w:rsidP="00382D1A">
                      <w:pPr>
                        <w:pStyle w:val="Standard"/>
                        <w:keepNext/>
                        <w:tabs>
                          <w:tab w:val="left" w:pos="4781"/>
                        </w:tabs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  <w:lang w:val="pt-PT" w:eastAsia="pt-B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  <w:lang w:val="pt-PT" w:eastAsia="pt-BR"/>
                        </w:rPr>
                        <w:t>FÁBIO LEANDRO PINHEIRO</w:t>
                      </w:r>
                    </w:p>
                    <w:p w14:paraId="6B2B88A5" w14:textId="506DE3F8" w:rsidR="00382D1A" w:rsidRPr="00984F08" w:rsidRDefault="00382D1A" w:rsidP="00382D1A">
                      <w:pPr>
                        <w:pStyle w:val="Standard"/>
                        <w:keepNext/>
                        <w:tabs>
                          <w:tab w:val="left" w:pos="4781"/>
                        </w:tabs>
                        <w:spacing w:after="0" w:line="240" w:lineRule="auto"/>
                        <w:jc w:val="center"/>
                        <w:rPr>
                          <w:rFonts w:ascii="Times New Roman" w:eastAsia="Arial Unicode MS" w:hAnsi="Times New Roman" w:cs="Times New Roman"/>
                          <w:sz w:val="24"/>
                          <w:szCs w:val="24"/>
                          <w:lang w:val="pt-PT" w:eastAsia="pt-BR"/>
                        </w:rPr>
                      </w:pPr>
                      <w:r>
                        <w:rPr>
                          <w:rFonts w:ascii="Times New Roman" w:eastAsia="Arial Unicode MS" w:hAnsi="Times New Roman" w:cs="Times New Roman"/>
                          <w:sz w:val="24"/>
                          <w:szCs w:val="24"/>
                          <w:lang w:val="pt-PT" w:eastAsia="pt-BR"/>
                        </w:rPr>
                        <w:t>Vice-Presidente C. Finanças e Orçamento</w:t>
                      </w:r>
                    </w:p>
                    <w:p w14:paraId="00260BE5" w14:textId="77777777" w:rsidR="00382D1A" w:rsidRDefault="00382D1A" w:rsidP="00382D1A">
                      <w:pPr>
                        <w:pStyle w:val="Standard"/>
                        <w:keepNext/>
                        <w:tabs>
                          <w:tab w:val="left" w:pos="2268"/>
                        </w:tabs>
                        <w:spacing w:after="0" w:line="240" w:lineRule="auto"/>
                        <w:jc w:val="center"/>
                        <w:rPr>
                          <w:rFonts w:ascii="Times New Roman" w:eastAsia="Arial Unicode MS" w:hAnsi="Times New Roman" w:cs="Times New Roman"/>
                          <w:sz w:val="24"/>
                          <w:szCs w:val="24"/>
                          <w:lang w:val="pt-PT" w:eastAsia="pt-BR"/>
                        </w:rPr>
                      </w:pPr>
                      <w:proofErr w:type="gramStart"/>
                      <w:r w:rsidRPr="00984F08">
                        <w:rPr>
                          <w:rFonts w:ascii="Times New Roman" w:eastAsia="Arial Unicode MS" w:hAnsi="Times New Roman" w:cs="Times New Roman"/>
                          <w:sz w:val="24"/>
                          <w:szCs w:val="24"/>
                          <w:lang w:val="pt-PT" w:eastAsia="pt-BR"/>
                        </w:rPr>
                        <w:t xml:space="preserve">(  </w:t>
                      </w:r>
                      <w:proofErr w:type="gramEnd"/>
                      <w:r w:rsidRPr="00984F08">
                        <w:rPr>
                          <w:rFonts w:ascii="Times New Roman" w:eastAsia="Arial Unicode MS" w:hAnsi="Times New Roman" w:cs="Times New Roman"/>
                          <w:sz w:val="24"/>
                          <w:szCs w:val="24"/>
                          <w:lang w:val="pt-PT" w:eastAsia="pt-BR"/>
                        </w:rPr>
                        <w:t xml:space="preserve"> ) favorável. </w:t>
                      </w:r>
                      <w:proofErr w:type="gramStart"/>
                      <w:r w:rsidRPr="00984F08">
                        <w:rPr>
                          <w:rFonts w:ascii="Times New Roman" w:eastAsia="Arial Unicode MS" w:hAnsi="Times New Roman" w:cs="Times New Roman"/>
                          <w:sz w:val="24"/>
                          <w:szCs w:val="24"/>
                          <w:lang w:val="pt-PT" w:eastAsia="pt-BR"/>
                        </w:rPr>
                        <w:t xml:space="preserve">(  </w:t>
                      </w:r>
                      <w:proofErr w:type="gramEnd"/>
                      <w:r w:rsidRPr="00984F08">
                        <w:rPr>
                          <w:rFonts w:ascii="Times New Roman" w:eastAsia="Arial Unicode MS" w:hAnsi="Times New Roman" w:cs="Times New Roman"/>
                          <w:sz w:val="24"/>
                          <w:szCs w:val="24"/>
                          <w:lang w:val="pt-PT" w:eastAsia="pt-BR"/>
                        </w:rPr>
                        <w:t xml:space="preserve"> ) contra.</w:t>
                      </w:r>
                    </w:p>
                    <w:p w14:paraId="4EA2FDAC" w14:textId="77777777" w:rsidR="00382D1A" w:rsidRDefault="00382D1A" w:rsidP="00382D1A"/>
                    <w:p w14:paraId="5DEA9324" w14:textId="77777777" w:rsidR="00382D1A" w:rsidRDefault="00382D1A" w:rsidP="00382D1A"/>
                    <w:p w14:paraId="0B1BA446" w14:textId="77777777" w:rsidR="00382D1A" w:rsidRDefault="00382D1A" w:rsidP="00382D1A">
                      <w:pPr>
                        <w:pStyle w:val="Standard"/>
                        <w:tabs>
                          <w:tab w:val="left" w:pos="2268"/>
                        </w:tabs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  <w:lang w:val="pt-PT" w:eastAsia="pt-B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pt-PT" w:eastAsia="pt-BR"/>
                        </w:rPr>
                        <w:t xml:space="preserve">     </w:t>
                      </w:r>
                      <w:r w:rsidRPr="00984F08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pt-PT" w:eastAsia="pt-BR"/>
                        </w:rPr>
                        <w:t>______________________________________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pt-PT" w:eastAsia="pt-BR"/>
                        </w:rPr>
                        <w:t xml:space="preserve">                            </w:t>
                      </w:r>
                    </w:p>
                    <w:p w14:paraId="3E79BCE3" w14:textId="77777777" w:rsidR="00382D1A" w:rsidRDefault="00382D1A" w:rsidP="00382D1A">
                      <w:pPr>
                        <w:pStyle w:val="Standard"/>
                        <w:keepNext/>
                        <w:tabs>
                          <w:tab w:val="left" w:pos="4781"/>
                        </w:tabs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  <w:lang w:val="pt-PT" w:eastAsia="pt-B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  <w:lang w:val="pt-PT" w:eastAsia="pt-BR"/>
                        </w:rPr>
                        <w:t>CRISTÓVÃO LOURENÇO</w:t>
                      </w:r>
                    </w:p>
                    <w:p w14:paraId="5F5037CA" w14:textId="0E27636E" w:rsidR="00382D1A" w:rsidRPr="00984F08" w:rsidRDefault="00382D1A" w:rsidP="00382D1A">
                      <w:pPr>
                        <w:pStyle w:val="Standard"/>
                        <w:keepNext/>
                        <w:tabs>
                          <w:tab w:val="left" w:pos="4781"/>
                        </w:tabs>
                        <w:spacing w:after="0" w:line="240" w:lineRule="auto"/>
                        <w:jc w:val="center"/>
                        <w:rPr>
                          <w:rFonts w:ascii="Times New Roman" w:eastAsia="Arial Unicode MS" w:hAnsi="Times New Roman" w:cs="Times New Roman"/>
                          <w:sz w:val="24"/>
                          <w:szCs w:val="24"/>
                          <w:lang w:val="pt-PT" w:eastAsia="pt-BR"/>
                        </w:rPr>
                      </w:pPr>
                      <w:r>
                        <w:rPr>
                          <w:rFonts w:ascii="Times New Roman" w:eastAsia="Arial Unicode MS" w:hAnsi="Times New Roman" w:cs="Times New Roman"/>
                          <w:sz w:val="24"/>
                          <w:szCs w:val="24"/>
                          <w:lang w:val="pt-PT" w:eastAsia="pt-BR"/>
                        </w:rPr>
                        <w:t>Membro C. Finanças e Orçamento</w:t>
                      </w:r>
                    </w:p>
                    <w:p w14:paraId="23792CBB" w14:textId="77777777" w:rsidR="00382D1A" w:rsidRDefault="00382D1A" w:rsidP="00382D1A">
                      <w:pPr>
                        <w:pStyle w:val="Standard"/>
                        <w:keepNext/>
                        <w:tabs>
                          <w:tab w:val="left" w:pos="2268"/>
                        </w:tabs>
                        <w:spacing w:after="0" w:line="240" w:lineRule="auto"/>
                        <w:jc w:val="center"/>
                        <w:rPr>
                          <w:rFonts w:ascii="Times New Roman" w:eastAsia="Arial Unicode MS" w:hAnsi="Times New Roman" w:cs="Times New Roman"/>
                          <w:sz w:val="24"/>
                          <w:szCs w:val="24"/>
                          <w:lang w:val="pt-PT" w:eastAsia="pt-BR"/>
                        </w:rPr>
                      </w:pPr>
                      <w:proofErr w:type="gramStart"/>
                      <w:r w:rsidRPr="00984F08">
                        <w:rPr>
                          <w:rFonts w:ascii="Times New Roman" w:eastAsia="Arial Unicode MS" w:hAnsi="Times New Roman" w:cs="Times New Roman"/>
                          <w:sz w:val="24"/>
                          <w:szCs w:val="24"/>
                          <w:lang w:val="pt-PT" w:eastAsia="pt-BR"/>
                        </w:rPr>
                        <w:t xml:space="preserve">(  </w:t>
                      </w:r>
                      <w:proofErr w:type="gramEnd"/>
                      <w:r w:rsidRPr="00984F08">
                        <w:rPr>
                          <w:rFonts w:ascii="Times New Roman" w:eastAsia="Arial Unicode MS" w:hAnsi="Times New Roman" w:cs="Times New Roman"/>
                          <w:sz w:val="24"/>
                          <w:szCs w:val="24"/>
                          <w:lang w:val="pt-PT" w:eastAsia="pt-BR"/>
                        </w:rPr>
                        <w:t xml:space="preserve"> ) favorável. </w:t>
                      </w:r>
                      <w:proofErr w:type="gramStart"/>
                      <w:r w:rsidRPr="00984F08">
                        <w:rPr>
                          <w:rFonts w:ascii="Times New Roman" w:eastAsia="Arial Unicode MS" w:hAnsi="Times New Roman" w:cs="Times New Roman"/>
                          <w:sz w:val="24"/>
                          <w:szCs w:val="24"/>
                          <w:lang w:val="pt-PT" w:eastAsia="pt-BR"/>
                        </w:rPr>
                        <w:t xml:space="preserve">(  </w:t>
                      </w:r>
                      <w:proofErr w:type="gramEnd"/>
                      <w:r w:rsidRPr="00984F08">
                        <w:rPr>
                          <w:rFonts w:ascii="Times New Roman" w:eastAsia="Arial Unicode MS" w:hAnsi="Times New Roman" w:cs="Times New Roman"/>
                          <w:sz w:val="24"/>
                          <w:szCs w:val="24"/>
                          <w:lang w:val="pt-PT" w:eastAsia="pt-BR"/>
                        </w:rPr>
                        <w:t xml:space="preserve"> ) contra.</w:t>
                      </w:r>
                    </w:p>
                    <w:p w14:paraId="7AB5CE6F" w14:textId="77777777" w:rsidR="00382D1A" w:rsidRDefault="00382D1A" w:rsidP="00382D1A"/>
                  </w:txbxContent>
                </v:textbox>
              </v:shape>
            </w:pict>
          </mc:Fallback>
        </mc:AlternateContent>
      </w:r>
    </w:p>
    <w:p w14:paraId="00639424" w14:textId="77777777" w:rsidR="00382D1A" w:rsidRDefault="00382D1A" w:rsidP="00382D1A">
      <w:pPr>
        <w:rPr>
          <w:lang w:val="pt-PT"/>
        </w:rPr>
      </w:pPr>
    </w:p>
    <w:p w14:paraId="0736DF1B" w14:textId="77777777" w:rsidR="00382D1A" w:rsidRDefault="00382D1A" w:rsidP="00382D1A">
      <w:pPr>
        <w:rPr>
          <w:lang w:val="pt-PT"/>
        </w:rPr>
      </w:pPr>
    </w:p>
    <w:p w14:paraId="5F19C0DC" w14:textId="77777777" w:rsidR="00382D1A" w:rsidRDefault="00382D1A" w:rsidP="00382D1A">
      <w:pPr>
        <w:rPr>
          <w:lang w:val="pt-PT"/>
        </w:rPr>
      </w:pPr>
    </w:p>
    <w:p w14:paraId="7A08AD06" w14:textId="77777777" w:rsidR="00382D1A" w:rsidRDefault="00382D1A" w:rsidP="00382D1A">
      <w:pPr>
        <w:rPr>
          <w:lang w:val="pt-PT"/>
        </w:rPr>
      </w:pPr>
    </w:p>
    <w:p w14:paraId="39E2AC6D" w14:textId="77777777" w:rsidR="00382D1A" w:rsidRDefault="00382D1A" w:rsidP="00382D1A">
      <w:pPr>
        <w:rPr>
          <w:lang w:val="pt-PT"/>
        </w:rPr>
      </w:pPr>
    </w:p>
    <w:p w14:paraId="47FDA524" w14:textId="77777777" w:rsidR="00382D1A" w:rsidRDefault="00382D1A" w:rsidP="00382D1A">
      <w:pPr>
        <w:pStyle w:val="Standard"/>
        <w:keepNext/>
        <w:tabs>
          <w:tab w:val="left" w:pos="2268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val="pt-PT" w:eastAsia="pt-BR"/>
        </w:rPr>
      </w:pPr>
    </w:p>
    <w:p w14:paraId="68B54438" w14:textId="77777777" w:rsidR="00382D1A" w:rsidRPr="00984F08" w:rsidRDefault="00382D1A" w:rsidP="00382D1A">
      <w:pPr>
        <w:pStyle w:val="Standard"/>
        <w:tabs>
          <w:tab w:val="left" w:pos="2268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pt-PT" w:eastAsia="pt-BR"/>
        </w:rPr>
        <w:t xml:space="preserve">    </w:t>
      </w:r>
    </w:p>
    <w:p w14:paraId="0D071900" w14:textId="77777777" w:rsidR="00382D1A" w:rsidRDefault="00382D1A" w:rsidP="00382D1A">
      <w:pPr>
        <w:pStyle w:val="Standard"/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pt-PT" w:eastAsia="pt-BR"/>
        </w:rPr>
      </w:pPr>
    </w:p>
    <w:p w14:paraId="6456C3C1" w14:textId="77777777" w:rsidR="00382D1A" w:rsidRDefault="00382D1A" w:rsidP="00382D1A">
      <w:pPr>
        <w:pStyle w:val="Standard"/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pt-PT" w:eastAsia="pt-BR"/>
        </w:rPr>
      </w:pPr>
    </w:p>
    <w:p w14:paraId="6FA0AA23" w14:textId="77777777" w:rsidR="00382D1A" w:rsidRDefault="00382D1A" w:rsidP="00382D1A">
      <w:pPr>
        <w:rPr>
          <w:lang w:val="pt-PT"/>
        </w:rPr>
      </w:pPr>
    </w:p>
    <w:p w14:paraId="01ABF78E" w14:textId="77777777" w:rsidR="00382D1A" w:rsidRPr="00D36CE6" w:rsidRDefault="00382D1A" w:rsidP="00382D1A">
      <w:pPr>
        <w:rPr>
          <w:lang w:val="pt-PT"/>
        </w:rPr>
      </w:pPr>
    </w:p>
    <w:p w14:paraId="0B9DD784" w14:textId="77777777" w:rsidR="005636A0" w:rsidRDefault="005636A0"/>
    <w:sectPr w:rsidR="005636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D1A"/>
    <w:rsid w:val="002E2744"/>
    <w:rsid w:val="002E6163"/>
    <w:rsid w:val="0035288F"/>
    <w:rsid w:val="00382D1A"/>
    <w:rsid w:val="00516156"/>
    <w:rsid w:val="005636A0"/>
    <w:rsid w:val="00587C91"/>
    <w:rsid w:val="0077562A"/>
    <w:rsid w:val="008E6547"/>
    <w:rsid w:val="00B1447A"/>
    <w:rsid w:val="00D86032"/>
    <w:rsid w:val="00FC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7547B"/>
  <w15:chartTrackingRefBased/>
  <w15:docId w15:val="{A46B8F95-3BAC-44A0-BA84-B1B9104D3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D1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382D1A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241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CAROLAINE SILVA TELES</dc:creator>
  <cp:keywords/>
  <dc:description/>
  <cp:lastModifiedBy>CAROLAINE SILVA TELES</cp:lastModifiedBy>
  <cp:revision>3</cp:revision>
  <dcterms:created xsi:type="dcterms:W3CDTF">2022-12-02T12:35:00Z</dcterms:created>
  <dcterms:modified xsi:type="dcterms:W3CDTF">2022-12-02T12:42:00Z</dcterms:modified>
</cp:coreProperties>
</file>